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11714" w14:textId="77777777" w:rsidR="006C378B" w:rsidRDefault="0040305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right="-283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國家電影及視聽文化中心</w:t>
      </w:r>
    </w:p>
    <w:p w14:paraId="7ABF3C32" w14:textId="77777777" w:rsidR="006C378B" w:rsidRDefault="0040305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投標標價清單</w:t>
      </w:r>
    </w:p>
    <w:tbl>
      <w:tblPr>
        <w:tblStyle w:val="afa"/>
        <w:tblW w:w="9615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15"/>
      </w:tblGrid>
      <w:tr w:rsidR="006C378B" w14:paraId="10CA2ADA" w14:textId="77777777">
        <w:trPr>
          <w:trHeight w:val="13725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753397" w14:textId="77777777" w:rsidR="006C378B" w:rsidRDefault="006C37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4C48F136" w14:textId="77777777" w:rsidR="006C378B" w:rsidRDefault="004030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採購標的名稱：「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電影膠片掃描機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」財物採購案</w:t>
            </w:r>
          </w:p>
          <w:p w14:paraId="255A77CA" w14:textId="77777777" w:rsidR="006C378B" w:rsidRDefault="004030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投標人對上開採購標的之品項、數量、規格功能、投標須知及合約與有關附件等，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均已完全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明瞭接受。</w:t>
            </w:r>
          </w:p>
          <w:tbl>
            <w:tblPr>
              <w:tblStyle w:val="afb"/>
              <w:tblW w:w="9540" w:type="dxa"/>
              <w:tblInd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20"/>
              <w:gridCol w:w="3240"/>
              <w:gridCol w:w="570"/>
              <w:gridCol w:w="645"/>
              <w:gridCol w:w="1395"/>
              <w:gridCol w:w="1395"/>
              <w:gridCol w:w="1575"/>
            </w:tblGrid>
            <w:tr w:rsidR="006C378B" w14:paraId="70082012" w14:textId="77777777">
              <w:trPr>
                <w:trHeight w:val="305"/>
              </w:trPr>
              <w:tc>
                <w:tcPr>
                  <w:tcW w:w="720" w:type="dxa"/>
                </w:tcPr>
                <w:p w14:paraId="1AB24BB0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項目</w:t>
                  </w:r>
                </w:p>
              </w:tc>
              <w:tc>
                <w:tcPr>
                  <w:tcW w:w="3240" w:type="dxa"/>
                </w:tcPr>
                <w:p w14:paraId="450E6778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標的名稱、規格及型號</w:t>
                  </w:r>
                </w:p>
              </w:tc>
              <w:tc>
                <w:tcPr>
                  <w:tcW w:w="570" w:type="dxa"/>
                </w:tcPr>
                <w:p w14:paraId="54A439D7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單位</w:t>
                  </w:r>
                </w:p>
              </w:tc>
              <w:tc>
                <w:tcPr>
                  <w:tcW w:w="645" w:type="dxa"/>
                </w:tcPr>
                <w:p w14:paraId="3B4BBF61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數量</w:t>
                  </w:r>
                </w:p>
              </w:tc>
              <w:tc>
                <w:tcPr>
                  <w:tcW w:w="1395" w:type="dxa"/>
                </w:tcPr>
                <w:p w14:paraId="63F9B0A5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單價</w:t>
                  </w:r>
                </w:p>
              </w:tc>
              <w:tc>
                <w:tcPr>
                  <w:tcW w:w="1395" w:type="dxa"/>
                </w:tcPr>
                <w:p w14:paraId="7CFAA3EC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本項總價</w:t>
                  </w:r>
                </w:p>
              </w:tc>
              <w:tc>
                <w:tcPr>
                  <w:tcW w:w="1575" w:type="dxa"/>
                </w:tcPr>
                <w:p w14:paraId="366F89D9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生產/製造/供應者</w:t>
                  </w:r>
                </w:p>
              </w:tc>
            </w:tr>
            <w:tr w:rsidR="006C378B" w14:paraId="53B4C3A2" w14:textId="77777777">
              <w:trPr>
                <w:trHeight w:val="612"/>
              </w:trPr>
              <w:tc>
                <w:tcPr>
                  <w:tcW w:w="720" w:type="dxa"/>
                  <w:vAlign w:val="center"/>
                </w:tcPr>
                <w:p w14:paraId="02C3555E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proofErr w:type="gramStart"/>
                  <w:r>
                    <w:rPr>
                      <w:rFonts w:ascii="標楷體" w:eastAsia="標楷體" w:hAnsi="標楷體" w:cs="標楷體"/>
                      <w:color w:val="000000"/>
                    </w:rPr>
                    <w:t>一</w:t>
                  </w:r>
                  <w:proofErr w:type="gramEnd"/>
                  <w:r>
                    <w:rPr>
                      <w:rFonts w:ascii="標楷體" w:eastAsia="標楷體" w:hAnsi="標楷體" w:cs="標楷體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3240" w:type="dxa"/>
                  <w:vAlign w:val="center"/>
                </w:tcPr>
                <w:p w14:paraId="1AAEB052" w14:textId="77777777" w:rsidR="006C378B" w:rsidRDefault="0040305B">
                  <w:pPr>
                    <w:widowControl/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one" w:sz="0" w:space="0" w:color="000000"/>
                    </w:pBdr>
                    <w:spacing w:line="338" w:lineRule="auto"/>
                    <w:ind w:left="1" w:hanging="3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 xml:space="preserve">Blackmagic </w:t>
                  </w:r>
                  <w:proofErr w:type="spellStart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Cintel</w:t>
                  </w:r>
                  <w:proofErr w:type="spellEnd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 xml:space="preserve"> Scanner G3 HDR+電影掃描機</w:t>
                  </w:r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(含35mm</w:t>
                  </w:r>
                  <w:proofErr w:type="gram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片門</w:t>
                  </w:r>
                  <w:proofErr w:type="gram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)</w:t>
                  </w:r>
                </w:p>
              </w:tc>
              <w:tc>
                <w:tcPr>
                  <w:tcW w:w="570" w:type="dxa"/>
                  <w:vAlign w:val="center"/>
                </w:tcPr>
                <w:p w14:paraId="3AAF03F9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台</w:t>
                  </w:r>
                </w:p>
              </w:tc>
              <w:tc>
                <w:tcPr>
                  <w:tcW w:w="645" w:type="dxa"/>
                  <w:vAlign w:val="center"/>
                </w:tcPr>
                <w:p w14:paraId="67382B31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1</w:t>
                  </w:r>
                </w:p>
              </w:tc>
              <w:tc>
                <w:tcPr>
                  <w:tcW w:w="1395" w:type="dxa"/>
                </w:tcPr>
                <w:p w14:paraId="70DDD86E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09C4E7CE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61FD766B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6C378B" w14:paraId="54BE8900" w14:textId="77777777">
              <w:trPr>
                <w:trHeight w:val="612"/>
              </w:trPr>
              <w:tc>
                <w:tcPr>
                  <w:tcW w:w="720" w:type="dxa"/>
                  <w:vAlign w:val="center"/>
                </w:tcPr>
                <w:p w14:paraId="58C1F2BE" w14:textId="77777777" w:rsidR="006C378B" w:rsidRDefault="0040305B">
                  <w:pPr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二</w:t>
                  </w:r>
                </w:p>
              </w:tc>
              <w:tc>
                <w:tcPr>
                  <w:tcW w:w="3240" w:type="dxa"/>
                  <w:vAlign w:val="center"/>
                </w:tcPr>
                <w:p w14:paraId="238A5B83" w14:textId="77777777" w:rsidR="006C378B" w:rsidRDefault="0040305B">
                  <w:pPr>
                    <w:widowControl/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one" w:sz="0" w:space="0" w:color="000000"/>
                    </w:pBdr>
                    <w:spacing w:line="338" w:lineRule="auto"/>
                    <w:ind w:left="1" w:hanging="3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bookmarkStart w:id="0" w:name="_heading=h.8nwzp2fzf706" w:colFirst="0" w:colLast="0"/>
                  <w:bookmarkEnd w:id="0"/>
                  <w:proofErr w:type="spell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Cintel</w:t>
                  </w:r>
                  <w:proofErr w:type="spell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 xml:space="preserve"> Scanner Gate HDR 16mm</w:t>
                  </w:r>
                  <w:proofErr w:type="gram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片門</w:t>
                  </w:r>
                  <w:proofErr w:type="gramEnd"/>
                </w:p>
              </w:tc>
              <w:tc>
                <w:tcPr>
                  <w:tcW w:w="570" w:type="dxa"/>
                  <w:vAlign w:val="center"/>
                </w:tcPr>
                <w:p w14:paraId="0DE56711" w14:textId="77777777" w:rsidR="006C378B" w:rsidRDefault="0040305B">
                  <w:pPr>
                    <w:widowControl/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組</w:t>
                  </w:r>
                </w:p>
              </w:tc>
              <w:tc>
                <w:tcPr>
                  <w:tcW w:w="645" w:type="dxa"/>
                  <w:vAlign w:val="center"/>
                </w:tcPr>
                <w:p w14:paraId="34AFACAD" w14:textId="77777777" w:rsidR="006C378B" w:rsidRDefault="0040305B">
                  <w:pPr>
                    <w:widowControl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1</w:t>
                  </w:r>
                </w:p>
              </w:tc>
              <w:tc>
                <w:tcPr>
                  <w:tcW w:w="1395" w:type="dxa"/>
                </w:tcPr>
                <w:p w14:paraId="528036D9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1BC5000C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6F9F7E55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6C378B" w14:paraId="107A034A" w14:textId="77777777">
              <w:trPr>
                <w:trHeight w:val="645"/>
              </w:trPr>
              <w:tc>
                <w:tcPr>
                  <w:tcW w:w="720" w:type="dxa"/>
                  <w:vAlign w:val="center"/>
                </w:tcPr>
                <w:p w14:paraId="2C9AA43C" w14:textId="77777777" w:rsidR="006C378B" w:rsidRDefault="0040305B">
                  <w:pPr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三</w:t>
                  </w:r>
                </w:p>
              </w:tc>
              <w:tc>
                <w:tcPr>
                  <w:tcW w:w="3240" w:type="dxa"/>
                  <w:vAlign w:val="center"/>
                </w:tcPr>
                <w:p w14:paraId="439B6677" w14:textId="6ACCA88D" w:rsidR="006C378B" w:rsidRDefault="0040305B">
                  <w:pPr>
                    <w:widowControl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Mac studio</w:t>
                  </w:r>
                  <w:r w:rsidR="0086625F" w:rsidRPr="00674B28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掃描機工作站</w:t>
                  </w:r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及配備(鍵盤滑鼠:Apple</w:t>
                  </w:r>
                  <w:proofErr w:type="gram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巧控滑鼠</w:t>
                  </w:r>
                  <w:proofErr w:type="gram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、Apple</w:t>
                  </w:r>
                  <w:proofErr w:type="gram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繁中</w:t>
                  </w:r>
                  <w:proofErr w:type="gram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/</w:t>
                  </w:r>
                  <w:proofErr w:type="gram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英文巧控鍵盤</w:t>
                  </w:r>
                  <w:proofErr w:type="gram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(含數字鍵)、</w:t>
                  </w:r>
                  <w:proofErr w:type="spell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PCLe</w:t>
                  </w:r>
                  <w:proofErr w:type="spell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介面轉接板一個、外接顯示卡/盒一個(</w:t>
                  </w:r>
                  <w:proofErr w:type="gram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需含兩個</w:t>
                  </w:r>
                  <w:proofErr w:type="gram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Thunderbolt 3)、Intel  乙太網路聚合式網路卡一個(10G或以上))</w:t>
                  </w:r>
                </w:p>
                <w:p w14:paraId="3BB6C6D0" w14:textId="77777777" w:rsidR="006C378B" w:rsidRDefault="006C378B">
                  <w:pPr>
                    <w:widowControl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</w:p>
              </w:tc>
              <w:tc>
                <w:tcPr>
                  <w:tcW w:w="570" w:type="dxa"/>
                  <w:vAlign w:val="center"/>
                </w:tcPr>
                <w:p w14:paraId="6DF5DC65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組</w:t>
                  </w:r>
                </w:p>
              </w:tc>
              <w:tc>
                <w:tcPr>
                  <w:tcW w:w="645" w:type="dxa"/>
                  <w:vAlign w:val="center"/>
                </w:tcPr>
                <w:p w14:paraId="0C150FCC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1</w:t>
                  </w:r>
                </w:p>
              </w:tc>
              <w:tc>
                <w:tcPr>
                  <w:tcW w:w="1395" w:type="dxa"/>
                </w:tcPr>
                <w:p w14:paraId="1F0BB763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1F87263C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1ED29A66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6C378B" w14:paraId="6DC92DF4" w14:textId="77777777">
              <w:trPr>
                <w:trHeight w:val="585"/>
              </w:trPr>
              <w:tc>
                <w:tcPr>
                  <w:tcW w:w="720" w:type="dxa"/>
                  <w:vAlign w:val="center"/>
                </w:tcPr>
                <w:p w14:paraId="33DCE542" w14:textId="77777777" w:rsidR="006C378B" w:rsidRDefault="0040305B">
                  <w:pPr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四</w:t>
                  </w:r>
                </w:p>
              </w:tc>
              <w:tc>
                <w:tcPr>
                  <w:tcW w:w="3240" w:type="dxa"/>
                  <w:vAlign w:val="center"/>
                </w:tcPr>
                <w:p w14:paraId="3C53D15F" w14:textId="2410B4A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工作站使用顯示器</w:t>
                  </w:r>
                  <w:r w:rsidR="00135F10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：27</w:t>
                  </w:r>
                  <w:r w:rsidR="00135F10" w:rsidRPr="003A75E9">
                    <w:rPr>
                      <w:rFonts w:ascii="標楷體" w:eastAsia="標楷體" w:hAnsi="標楷體" w:cs="Arial Unicode MS"/>
                      <w:sz w:val="28"/>
                      <w:szCs w:val="28"/>
                    </w:rPr>
                    <w:t>吋</w:t>
                  </w:r>
                  <w:r w:rsidR="00135F10">
                    <w:rPr>
                      <w:rFonts w:ascii="標楷體" w:eastAsia="標楷體" w:hAnsi="標楷體" w:cs="Arial Unicode MS" w:hint="eastAsia"/>
                      <w:sz w:val="28"/>
                      <w:szCs w:val="28"/>
                    </w:rPr>
                    <w:t>、</w:t>
                  </w:r>
                  <w:r w:rsidR="00135F10" w:rsidRPr="003A75E9">
                    <w:rPr>
                      <w:rFonts w:ascii="標楷體" w:eastAsia="標楷體" w:hAnsi="標楷體" w:cs="Arial Unicode MS"/>
                      <w:sz w:val="28"/>
                      <w:szCs w:val="28"/>
                    </w:rPr>
                    <w:t>解析度:≧4K</w:t>
                  </w:r>
                </w:p>
              </w:tc>
              <w:tc>
                <w:tcPr>
                  <w:tcW w:w="570" w:type="dxa"/>
                  <w:vAlign w:val="center"/>
                </w:tcPr>
                <w:p w14:paraId="7693EC6B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 xml:space="preserve"> 台</w:t>
                  </w:r>
                </w:p>
              </w:tc>
              <w:tc>
                <w:tcPr>
                  <w:tcW w:w="645" w:type="dxa"/>
                  <w:vAlign w:val="center"/>
                </w:tcPr>
                <w:p w14:paraId="23E1CCF1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1</w:t>
                  </w:r>
                </w:p>
              </w:tc>
              <w:tc>
                <w:tcPr>
                  <w:tcW w:w="1395" w:type="dxa"/>
                </w:tcPr>
                <w:p w14:paraId="28800DFF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53A5BE50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1882D244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6C378B" w14:paraId="0A868DFD" w14:textId="77777777">
              <w:trPr>
                <w:trHeight w:val="612"/>
              </w:trPr>
              <w:tc>
                <w:tcPr>
                  <w:tcW w:w="720" w:type="dxa"/>
                  <w:vAlign w:val="center"/>
                </w:tcPr>
                <w:p w14:paraId="59F4CCC5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五</w:t>
                  </w:r>
                </w:p>
              </w:tc>
              <w:tc>
                <w:tcPr>
                  <w:tcW w:w="3240" w:type="dxa"/>
                  <w:vAlign w:val="center"/>
                </w:tcPr>
                <w:p w14:paraId="1F608765" w14:textId="4D6CA275" w:rsidR="006C378B" w:rsidRDefault="00135F10">
                  <w:pPr>
                    <w:widowControl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 w:rsidRPr="00135F10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AppleCare+ 3年額外保固</w:t>
                  </w:r>
                </w:p>
              </w:tc>
              <w:tc>
                <w:tcPr>
                  <w:tcW w:w="570" w:type="dxa"/>
                  <w:vAlign w:val="center"/>
                </w:tcPr>
                <w:p w14:paraId="553701C3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 xml:space="preserve"> </w:t>
                  </w:r>
                  <w:bookmarkStart w:id="1" w:name="_GoBack"/>
                  <w:r>
                    <w:rPr>
                      <w:rFonts w:ascii="標楷體" w:eastAsia="標楷體" w:hAnsi="標楷體" w:cs="標楷體"/>
                    </w:rPr>
                    <w:t>式</w:t>
                  </w:r>
                  <w:bookmarkEnd w:id="1"/>
                </w:p>
              </w:tc>
              <w:tc>
                <w:tcPr>
                  <w:tcW w:w="645" w:type="dxa"/>
                  <w:vAlign w:val="center"/>
                </w:tcPr>
                <w:p w14:paraId="3A4B6809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1</w:t>
                  </w:r>
                </w:p>
              </w:tc>
              <w:tc>
                <w:tcPr>
                  <w:tcW w:w="1395" w:type="dxa"/>
                </w:tcPr>
                <w:p w14:paraId="79E30512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154681A5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4CE86564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6C378B" w14:paraId="6AAABE11" w14:textId="77777777">
              <w:trPr>
                <w:trHeight w:val="612"/>
              </w:trPr>
              <w:tc>
                <w:tcPr>
                  <w:tcW w:w="720" w:type="dxa"/>
                  <w:vAlign w:val="center"/>
                </w:tcPr>
                <w:p w14:paraId="6701E286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3240" w:type="dxa"/>
                  <w:vAlign w:val="center"/>
                </w:tcPr>
                <w:p w14:paraId="4E5C10AF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6"/>
                    </w:tabs>
                    <w:spacing w:line="240" w:lineRule="auto"/>
                    <w:ind w:left="0" w:hanging="2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570" w:type="dxa"/>
                  <w:vAlign w:val="center"/>
                </w:tcPr>
                <w:p w14:paraId="3CF8F9E4" w14:textId="77777777" w:rsidR="006C378B" w:rsidRDefault="006C378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645" w:type="dxa"/>
                  <w:vAlign w:val="center"/>
                </w:tcPr>
                <w:p w14:paraId="36978462" w14:textId="77777777" w:rsidR="006C378B" w:rsidRDefault="006C378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6DBE744C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3E807980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61C200EF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6C378B" w14:paraId="2CE18F03" w14:textId="77777777">
              <w:trPr>
                <w:trHeight w:val="2105"/>
              </w:trPr>
              <w:tc>
                <w:tcPr>
                  <w:tcW w:w="9540" w:type="dxa"/>
                  <w:gridSpan w:val="7"/>
                  <w:tcBorders>
                    <w:top w:val="nil"/>
                    <w:bottom w:val="nil"/>
                  </w:tcBorders>
                </w:tcPr>
                <w:p w14:paraId="334A8BEF" w14:textId="77777777" w:rsidR="006C378B" w:rsidRDefault="009C2D5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sdt>
                    <w:sdtPr>
                      <w:tag w:val="goog_rdk_0"/>
                      <w:id w:val="-49692945"/>
                    </w:sdtPr>
                    <w:sdtEndPr/>
                    <w:sdtContent>
                      <w:r w:rsidR="0040305B">
                        <w:rPr>
                          <w:rFonts w:ascii="Gungsuh" w:eastAsia="Gungsuh" w:hAnsi="Gungsuh" w:cs="Gungsuh"/>
                          <w:color w:val="000000"/>
                          <w:sz w:val="28"/>
                          <w:szCs w:val="28"/>
                        </w:rPr>
                        <w:t xml:space="preserve">總標價： </w:t>
                      </w:r>
                    </w:sdtContent>
                  </w:sdt>
                </w:p>
                <w:tbl>
                  <w:tblPr>
                    <w:tblStyle w:val="afc"/>
                    <w:tblW w:w="9373" w:type="dxa"/>
                    <w:tblInd w:w="4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395"/>
                    <w:gridCol w:w="998"/>
                    <w:gridCol w:w="998"/>
                    <w:gridCol w:w="997"/>
                    <w:gridCol w:w="997"/>
                    <w:gridCol w:w="997"/>
                    <w:gridCol w:w="997"/>
                    <w:gridCol w:w="997"/>
                    <w:gridCol w:w="997"/>
                  </w:tblGrid>
                  <w:tr w:rsidR="006C378B" w14:paraId="03FC4D17" w14:textId="77777777">
                    <w:trPr>
                      <w:cantSplit/>
                      <w:trHeight w:val="741"/>
                    </w:trPr>
                    <w:tc>
                      <w:tcPr>
                        <w:tcW w:w="1395" w:type="dxa"/>
                        <w:vMerge w:val="restart"/>
                      </w:tcPr>
                      <w:p w14:paraId="4DE73008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60" w:line="300" w:lineRule="auto"/>
                          <w:ind w:left="1" w:hanging="3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投標總價新臺幣</w:t>
                        </w:r>
                      </w:p>
                    </w:tc>
                    <w:tc>
                      <w:tcPr>
                        <w:tcW w:w="998" w:type="dxa"/>
                      </w:tcPr>
                      <w:p w14:paraId="392A8570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14:paraId="2F4DEE0F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14:paraId="5BB27D27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14:paraId="69783AD9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14:paraId="4476966F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14:paraId="147606FB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14:paraId="0EF678D1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  <w:vMerge w:val="restart"/>
                      </w:tcPr>
                      <w:p w14:paraId="2085B528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  <w:p w14:paraId="44838118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整</w:t>
                        </w:r>
                      </w:p>
                    </w:tc>
                  </w:tr>
                  <w:tr w:rsidR="006C378B" w14:paraId="0FAC468C" w14:textId="77777777">
                    <w:trPr>
                      <w:cantSplit/>
                      <w:trHeight w:val="741"/>
                    </w:trPr>
                    <w:tc>
                      <w:tcPr>
                        <w:tcW w:w="1395" w:type="dxa"/>
                        <w:vMerge/>
                      </w:tcPr>
                      <w:p w14:paraId="012616E5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276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14:paraId="2D48F0C3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佰萬</w:t>
                        </w:r>
                      </w:p>
                    </w:tc>
                    <w:tc>
                      <w:tcPr>
                        <w:tcW w:w="998" w:type="dxa"/>
                      </w:tcPr>
                      <w:p w14:paraId="62492AB4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拾萬</w:t>
                        </w:r>
                      </w:p>
                    </w:tc>
                    <w:tc>
                      <w:tcPr>
                        <w:tcW w:w="997" w:type="dxa"/>
                      </w:tcPr>
                      <w:p w14:paraId="2BF813C5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萬</w:t>
                        </w:r>
                      </w:p>
                    </w:tc>
                    <w:tc>
                      <w:tcPr>
                        <w:tcW w:w="997" w:type="dxa"/>
                      </w:tcPr>
                      <w:p w14:paraId="671B3C96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仟</w:t>
                        </w:r>
                      </w:p>
                    </w:tc>
                    <w:tc>
                      <w:tcPr>
                        <w:tcW w:w="997" w:type="dxa"/>
                      </w:tcPr>
                      <w:p w14:paraId="1AF04666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佰</w:t>
                        </w:r>
                      </w:p>
                    </w:tc>
                    <w:tc>
                      <w:tcPr>
                        <w:tcW w:w="997" w:type="dxa"/>
                      </w:tcPr>
                      <w:p w14:paraId="0EC96CDB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拾</w:t>
                        </w:r>
                      </w:p>
                    </w:tc>
                    <w:tc>
                      <w:tcPr>
                        <w:tcW w:w="997" w:type="dxa"/>
                      </w:tcPr>
                      <w:p w14:paraId="6061D111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元</w:t>
                        </w:r>
                      </w:p>
                    </w:tc>
                    <w:tc>
                      <w:tcPr>
                        <w:tcW w:w="997" w:type="dxa"/>
                        <w:vMerge/>
                      </w:tcPr>
                      <w:p w14:paraId="239E6C45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276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14:paraId="5F1B142B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325"/>
                    </w:tabs>
                    <w:spacing w:line="300" w:lineRule="auto"/>
                    <w:ind w:left="0" w:hanging="2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</w:rPr>
                    <w:tab/>
                  </w: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(請以中文大寫數目字填寫)</w:t>
                  </w:r>
                </w:p>
              </w:tc>
            </w:tr>
            <w:tr w:rsidR="006C378B" w14:paraId="5B3BD32D" w14:textId="77777777">
              <w:trPr>
                <w:trHeight w:val="450"/>
              </w:trPr>
              <w:tc>
                <w:tcPr>
                  <w:tcW w:w="9540" w:type="dxa"/>
                  <w:gridSpan w:val="7"/>
                  <w:tcBorders>
                    <w:top w:val="nil"/>
                  </w:tcBorders>
                </w:tcPr>
                <w:p w14:paraId="64383450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1" w:hanging="3"/>
                    <w:jc w:val="both"/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</w:pPr>
                  <w:proofErr w:type="gramStart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註</w:t>
                  </w:r>
                  <w:proofErr w:type="gramEnd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：投標文件</w:t>
                  </w:r>
                  <w:proofErr w:type="gramStart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所載總標價</w:t>
                  </w:r>
                  <w:proofErr w:type="gramEnd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之文字與號碼不符時，以文字為準。如以文字為數次表示之總標價不一致時，以最低額為</w:t>
                  </w:r>
                  <w:proofErr w:type="gramStart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準</w:t>
                  </w:r>
                  <w:proofErr w:type="gramEnd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。</w:t>
                  </w:r>
                </w:p>
              </w:tc>
            </w:tr>
          </w:tbl>
          <w:p w14:paraId="212157B1" w14:textId="77777777" w:rsidR="006C378B" w:rsidRDefault="004030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標價填寫注意事項：（不合格標之規定）</w:t>
            </w:r>
          </w:p>
          <w:p w14:paraId="172DDBD3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lastRenderedPageBreak/>
              <w:t>※投標總價應以中文大寫數目字(例如：零、壹、貳、參、肆、伍、陸、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柒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、捌、玖)填寫。填寫內容如字跡模糊而難以辨識標價，為不合格標。</w:t>
            </w:r>
          </w:p>
          <w:p w14:paraId="5556DBCF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※以上標價欄位禁止以一、二、三、四、五、六、七、八、九、十或０、1、2、3、4、5、6、7、8、9或拾（十）、佰（百）、仟（千）、萬、億填寫，否則為不合格標。</w:t>
            </w:r>
          </w:p>
          <w:p w14:paraId="003B69D9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※不得使用鉛筆或其他容易塗改之文具(例如：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可擦式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原子筆)書寫，否則為不合格標。</w:t>
            </w:r>
          </w:p>
          <w:p w14:paraId="02584E8D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※總標價經修(塗)改處應加蓋廠商(或負責人)印章，否則為不合格標。</w:t>
            </w:r>
          </w:p>
        </w:tc>
      </w:tr>
    </w:tbl>
    <w:p w14:paraId="36DAB4D1" w14:textId="77777777" w:rsidR="006C378B" w:rsidRDefault="006C37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bookmarkStart w:id="2" w:name="_heading=h.gjdgxs" w:colFirst="0" w:colLast="0"/>
      <w:bookmarkEnd w:id="2"/>
    </w:p>
    <w:tbl>
      <w:tblPr>
        <w:tblStyle w:val="afd"/>
        <w:tblW w:w="9615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15"/>
      </w:tblGrid>
      <w:tr w:rsidR="006C378B" w14:paraId="5C763CC0" w14:textId="77777777">
        <w:trPr>
          <w:trHeight w:val="4380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578263" w14:textId="77777777" w:rsidR="006C378B" w:rsidRDefault="004030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lastRenderedPageBreak/>
              <w:t>上開報價之有效期同意依投標須知內之規定，本採購倘因故延期決標而超出該期限，除本投標廠商書面反對延長外，同意延長至實際決標日。</w:t>
            </w:r>
          </w:p>
          <w:p w14:paraId="5B320AFF" w14:textId="77777777" w:rsidR="006C378B" w:rsidRDefault="004030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投標人參與投標，願遵守本國政府有關法令規定，如有違反情事，願依法接受處分，特此具結。</w:t>
            </w:r>
          </w:p>
          <w:p w14:paraId="29DCBC5E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※本標單投標廠商未用印者，為不合格標。</w:t>
            </w:r>
          </w:p>
          <w:p w14:paraId="143332ED" w14:textId="77777777" w:rsidR="006C378B" w:rsidRDefault="006C37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0B355A3C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6F859A94" wp14:editId="7388200A">
                      <wp:simplePos x="0" y="0"/>
                      <wp:positionH relativeFrom="column">
                        <wp:posOffset>3771900</wp:posOffset>
                      </wp:positionH>
                      <wp:positionV relativeFrom="paragraph">
                        <wp:posOffset>50800</wp:posOffset>
                      </wp:positionV>
                      <wp:extent cx="1095375" cy="1095375"/>
                      <wp:effectExtent l="0" t="0" r="0" b="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12600" y="3246600"/>
                                <a:ext cx="106680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6DB4FAB" w14:textId="77777777" w:rsidR="006C378B" w:rsidRDefault="006C378B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859A94" id="矩形 6" o:spid="_x0000_s1026" style="position:absolute;margin-left:297pt;margin-top:4pt;width:86.25pt;height:86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56DB4FAB" w14:textId="77777777" w:rsidR="006C378B" w:rsidRDefault="006C378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8D362C0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投標廠商： </w:t>
            </w:r>
          </w:p>
          <w:p w14:paraId="00802703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負責人：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48421EA3" wp14:editId="2B9E288F">
                      <wp:simplePos x="0" y="0"/>
                      <wp:positionH relativeFrom="column">
                        <wp:posOffset>5194300</wp:posOffset>
                      </wp:positionH>
                      <wp:positionV relativeFrom="paragraph">
                        <wp:posOffset>152400</wp:posOffset>
                      </wp:positionV>
                      <wp:extent cx="561975" cy="561975"/>
                      <wp:effectExtent l="0" t="0" r="0" b="0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9300" y="351330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BAE1F24" w14:textId="77777777" w:rsidR="006C378B" w:rsidRDefault="006C378B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421EA3" id="矩形 5" o:spid="_x0000_s1027" style="position:absolute;margin-left:409pt;margin-top:12pt;width:44.25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BAE1F24" w14:textId="77777777" w:rsidR="006C378B" w:rsidRDefault="006C378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F654799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　地　址：</w:t>
            </w:r>
          </w:p>
          <w:p w14:paraId="7B78AA8C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電  話：</w:t>
            </w:r>
          </w:p>
          <w:p w14:paraId="5F33ACBA" w14:textId="77777777" w:rsidR="006C378B" w:rsidRDefault="006C37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</w:tc>
      </w:tr>
      <w:tr w:rsidR="006C378B" w14:paraId="515E8A99" w14:textId="77777777">
        <w:trPr>
          <w:trHeight w:val="9315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058225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減價情形(廠商投標時請勿填寫)：</w:t>
            </w:r>
          </w:p>
        </w:tc>
      </w:tr>
    </w:tbl>
    <w:p w14:paraId="32F80286" w14:textId="77777777" w:rsidR="006C378B" w:rsidRDefault="006C37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</w:p>
    <w:sectPr w:rsidR="006C37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737" w:right="1275" w:bottom="567" w:left="851" w:header="85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E5BFBD" w14:textId="77777777" w:rsidR="009C2D5A" w:rsidRDefault="009C2D5A">
      <w:pPr>
        <w:spacing w:line="240" w:lineRule="auto"/>
        <w:ind w:left="0" w:hanging="2"/>
      </w:pPr>
      <w:r>
        <w:separator/>
      </w:r>
    </w:p>
  </w:endnote>
  <w:endnote w:type="continuationSeparator" w:id="0">
    <w:p w14:paraId="6225DFA4" w14:textId="77777777" w:rsidR="009C2D5A" w:rsidRDefault="009C2D5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0618E" w14:textId="77777777" w:rsidR="006C378B" w:rsidRDefault="0040305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42CB3D9B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1FD58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880D3D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26C6E" w14:textId="77777777" w:rsidR="009C2D5A" w:rsidRDefault="009C2D5A">
      <w:pPr>
        <w:spacing w:line="240" w:lineRule="auto"/>
        <w:ind w:left="0" w:hanging="2"/>
      </w:pPr>
      <w:r>
        <w:separator/>
      </w:r>
    </w:p>
  </w:footnote>
  <w:footnote w:type="continuationSeparator" w:id="0">
    <w:p w14:paraId="2A2FB261" w14:textId="77777777" w:rsidR="009C2D5A" w:rsidRDefault="009C2D5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7C34D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068C89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9C510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1D7DE9"/>
    <w:multiLevelType w:val="multilevel"/>
    <w:tmpl w:val="3132A442"/>
    <w:lvl w:ilvl="0">
      <w:start w:val="1"/>
      <w:numFmt w:val="decimal"/>
      <w:lvlText w:val="%1、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78B"/>
    <w:rsid w:val="000274BD"/>
    <w:rsid w:val="000C311A"/>
    <w:rsid w:val="00135F10"/>
    <w:rsid w:val="001E03BF"/>
    <w:rsid w:val="00235F6D"/>
    <w:rsid w:val="00270628"/>
    <w:rsid w:val="002B14F3"/>
    <w:rsid w:val="0040305B"/>
    <w:rsid w:val="00674B28"/>
    <w:rsid w:val="006C378B"/>
    <w:rsid w:val="007E2C58"/>
    <w:rsid w:val="0086625F"/>
    <w:rsid w:val="009C2D5A"/>
    <w:rsid w:val="00A75F20"/>
    <w:rsid w:val="00B7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F1EC82"/>
  <w15:docId w15:val="{7F283E5D-6A8D-448C-9D9C-287B013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</w:rPr>
  </w:style>
  <w:style w:type="paragraph" w:styleId="1">
    <w:name w:val="heading 1"/>
    <w:basedOn w:val="a"/>
    <w:next w:val="a"/>
    <w:uiPriority w:val="9"/>
    <w:qFormat/>
    <w:pPr>
      <w:keepNext/>
      <w:jc w:val="right"/>
    </w:pPr>
    <w:rPr>
      <w:sz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樣式7"/>
    <w:basedOn w:val="a"/>
    <w:pPr>
      <w:adjustRightInd w:val="0"/>
      <w:spacing w:line="360" w:lineRule="atLeast"/>
      <w:ind w:left="1361" w:hanging="1361"/>
      <w:textAlignment w:val="baseline"/>
    </w:pPr>
    <w:rPr>
      <w:spacing w:val="14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xl24">
    <w:name w:val="xl2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5">
    <w:name w:val="xl2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6">
    <w:name w:val="xl26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7">
    <w:name w:val="xl27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8">
    <w:name w:val="xl28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9">
    <w:name w:val="xl29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5">
    <w:name w:val="xl3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6">
    <w:name w:val="xl3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7">
    <w:name w:val="xl47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2"/>
      <w:szCs w:val="22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styleId="a6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google-src-text1">
    <w:name w:val="google-src-text1"/>
    <w:rPr>
      <w:vanish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styleId="HTML">
    <w:name w:val="HTML Typewriter"/>
    <w:rPr>
      <w:rFonts w:ascii="細明體" w:eastAsia="細明體" w:hAnsi="細明體" w:cs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HTML0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1">
    <w:name w:val="HTML 預設格式 字元"/>
    <w:rPr>
      <w:rFonts w:ascii="細明體" w:eastAsia="細明體" w:hAnsi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標楷體" w:eastAsia="標楷體" w:cs="標楷體"/>
      <w:color w:val="000000"/>
      <w:position w:val="-1"/>
    </w:rPr>
  </w:style>
  <w:style w:type="paragraph" w:styleId="a9">
    <w:name w:val="endnote text"/>
    <w:basedOn w:val="a"/>
  </w:style>
  <w:style w:type="character" w:customStyle="1" w:styleId="aa">
    <w:name w:val="章節附註文字 字元"/>
    <w:rPr>
      <w:w w:val="100"/>
      <w:kern w:val="2"/>
      <w:position w:val="-1"/>
      <w:sz w:val="24"/>
      <w:effect w:val="none"/>
      <w:vertAlign w:val="baseline"/>
      <w:cs w:val="0"/>
      <w:em w:val="none"/>
    </w:rPr>
  </w:style>
  <w:style w:type="character" w:styleId="ab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styleId="ac">
    <w:name w:val="annotation reference"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d">
    <w:name w:val="annotation text"/>
    <w:basedOn w:val="a"/>
  </w:style>
  <w:style w:type="character" w:customStyle="1" w:styleId="ae">
    <w:name w:val="註解文字 字元"/>
    <w:rPr>
      <w:w w:val="100"/>
      <w:kern w:val="2"/>
      <w:position w:val="-1"/>
      <w:sz w:val="24"/>
      <w:effect w:val="none"/>
      <w:vertAlign w:val="baseline"/>
      <w:cs w:val="0"/>
      <w:em w:val="none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註解主旨 字元"/>
    <w:rPr>
      <w:b/>
      <w:bCs/>
      <w:w w:val="100"/>
      <w:kern w:val="2"/>
      <w:position w:val="-1"/>
      <w:sz w:val="24"/>
      <w:effect w:val="none"/>
      <w:vertAlign w:val="baseline"/>
      <w:cs w:val="0"/>
      <w:em w:val="none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6IDbu8vtJyO++vBFxBDz3kqYfw==">CgMxLjAaJQoBMBIgCh4IB0IaCg9UaW1lcyBOZXcgUm9tYW4SB0d1bmdzdWgyDmguOG53enAyZnpmNzA2Mg5oLjhud3pwMmZ6ZjcwNjIIaC5namRneHM4AGohChRzdWdnZXN0Lmg5cHlmdjU0NzdrbxIJ5p6X56eA5aifciExVTNjc1NwU1F0SlRWOUdMQ0pINGpZRWRvelhDNVpiOWw=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資訊室</dc:creator>
  <cp:lastModifiedBy>user</cp:lastModifiedBy>
  <cp:revision>5</cp:revision>
  <dcterms:created xsi:type="dcterms:W3CDTF">2023-06-07T07:57:00Z</dcterms:created>
  <dcterms:modified xsi:type="dcterms:W3CDTF">2023-06-15T07:37:00Z</dcterms:modified>
</cp:coreProperties>
</file>